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A944E9" w:rsidRPr="00886252" w:rsidTr="00127B5E">
        <w:tc>
          <w:tcPr>
            <w:tcW w:w="4785" w:type="dxa"/>
          </w:tcPr>
          <w:p w:rsidR="00A944E9" w:rsidRPr="00886252" w:rsidRDefault="00A944E9" w:rsidP="00127B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25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944E9" w:rsidRPr="00886252" w:rsidRDefault="00A944E9" w:rsidP="00127B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252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A944E9" w:rsidRPr="00886252" w:rsidRDefault="00A944E9" w:rsidP="00127B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«</w:t>
            </w:r>
            <w:r w:rsidR="00D6579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86252">
              <w:rPr>
                <w:rFonts w:ascii="Times New Roman" w:hAnsi="Times New Roman"/>
                <w:sz w:val="28"/>
                <w:szCs w:val="28"/>
              </w:rPr>
              <w:t>от</w:t>
            </w:r>
            <w:r w:rsidR="00D65796">
              <w:rPr>
                <w:rFonts w:ascii="Times New Roman" w:hAnsi="Times New Roman"/>
                <w:sz w:val="28"/>
                <w:szCs w:val="28"/>
              </w:rPr>
              <w:t xml:space="preserve"> 12.01.2022</w:t>
            </w:r>
            <w:r w:rsidRPr="00886252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  <w:p w:rsidR="00A944E9" w:rsidRPr="00886252" w:rsidRDefault="00A944E9" w:rsidP="00127B5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44E9" w:rsidRPr="00886252" w:rsidRDefault="00A944E9" w:rsidP="00127B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8625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944E9" w:rsidRPr="00886252" w:rsidRDefault="00A944E9" w:rsidP="00127B5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Заведующий МБ</w:t>
            </w:r>
            <w:r w:rsidRPr="00886252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A944E9" w:rsidRPr="00886252" w:rsidRDefault="00A944E9" w:rsidP="00127B5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Харетский</w:t>
            </w:r>
            <w:proofErr w:type="spellEnd"/>
            <w:r w:rsidRPr="00886252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44E9" w:rsidRPr="00886252" w:rsidRDefault="00D65796" w:rsidP="00127B5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944E9">
              <w:rPr>
                <w:rFonts w:ascii="Times New Roman" w:hAnsi="Times New Roman"/>
                <w:sz w:val="28"/>
                <w:szCs w:val="28"/>
              </w:rPr>
              <w:t xml:space="preserve"> Антипов Э.М</w:t>
            </w:r>
            <w:r w:rsidR="00A944E9" w:rsidRPr="00886252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A944E9" w:rsidRPr="00886252" w:rsidRDefault="00D65796" w:rsidP="00127B5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A944E9">
              <w:rPr>
                <w:rFonts w:ascii="Times New Roman" w:hAnsi="Times New Roman"/>
                <w:sz w:val="28"/>
                <w:szCs w:val="28"/>
              </w:rPr>
              <w:t xml:space="preserve"> Приказ № «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44E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944E9" w:rsidRPr="00886252">
              <w:rPr>
                <w:rFonts w:ascii="Times New Roman" w:hAnsi="Times New Roman"/>
                <w:sz w:val="28"/>
                <w:szCs w:val="28"/>
              </w:rPr>
              <w:t>от</w:t>
            </w:r>
            <w:r w:rsidR="00A944E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12.01.2022</w:t>
            </w:r>
            <w:r w:rsidR="00A94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4E9" w:rsidRPr="0088625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944E9" w:rsidRPr="00886252" w:rsidRDefault="00A944E9" w:rsidP="00127B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4E9" w:rsidRPr="008F1C6A" w:rsidRDefault="00A944E9" w:rsidP="00A944E9">
      <w:pPr>
        <w:rPr>
          <w:sz w:val="28"/>
          <w:szCs w:val="28"/>
        </w:rPr>
      </w:pPr>
    </w:p>
    <w:p w:rsidR="00A944E9" w:rsidRPr="008F1C6A" w:rsidRDefault="00A944E9" w:rsidP="00A944E9">
      <w:pPr>
        <w:rPr>
          <w:sz w:val="28"/>
          <w:szCs w:val="28"/>
        </w:rPr>
      </w:pPr>
    </w:p>
    <w:p w:rsidR="00A944E9" w:rsidRDefault="00A944E9" w:rsidP="00A944E9">
      <w:pPr>
        <w:rPr>
          <w:sz w:val="28"/>
          <w:szCs w:val="28"/>
        </w:rPr>
      </w:pPr>
    </w:p>
    <w:p w:rsidR="00A944E9" w:rsidRDefault="00A944E9" w:rsidP="00A944E9">
      <w:pPr>
        <w:rPr>
          <w:sz w:val="28"/>
          <w:szCs w:val="28"/>
        </w:rPr>
      </w:pPr>
    </w:p>
    <w:p w:rsidR="00A944E9" w:rsidRDefault="00A944E9" w:rsidP="00A944E9">
      <w:pPr>
        <w:shd w:val="clear" w:color="auto" w:fill="FFFFFF"/>
        <w:outlineLvl w:val="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</w:t>
      </w:r>
      <w:r w:rsidRPr="008F1C6A">
        <w:rPr>
          <w:b/>
          <w:bCs/>
          <w:sz w:val="28"/>
          <w:szCs w:val="28"/>
        </w:rPr>
        <w:t>Положен</w:t>
      </w:r>
      <w:r>
        <w:rPr>
          <w:b/>
          <w:bCs/>
          <w:sz w:val="28"/>
          <w:szCs w:val="28"/>
        </w:rPr>
        <w:t>ие о</w:t>
      </w:r>
      <w:r w:rsidRPr="008F1C6A">
        <w:rPr>
          <w:b/>
          <w:bCs/>
          <w:sz w:val="28"/>
          <w:szCs w:val="28"/>
        </w:rPr>
        <w:t xml:space="preserve"> педагогическ</w:t>
      </w:r>
      <w:r>
        <w:rPr>
          <w:b/>
          <w:bCs/>
          <w:sz w:val="28"/>
          <w:szCs w:val="28"/>
        </w:rPr>
        <w:t>ом совете</w:t>
      </w:r>
      <w:r w:rsidRPr="008F1C6A">
        <w:rPr>
          <w:b/>
          <w:bCs/>
          <w:sz w:val="28"/>
          <w:szCs w:val="28"/>
        </w:rPr>
        <w:t xml:space="preserve"> </w:t>
      </w:r>
    </w:p>
    <w:p w:rsidR="00A944E9" w:rsidRPr="00890379" w:rsidRDefault="00A944E9" w:rsidP="00A944E9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МБДОУ </w:t>
      </w:r>
      <w:proofErr w:type="spellStart"/>
      <w:r>
        <w:rPr>
          <w:b/>
          <w:bCs/>
          <w:sz w:val="28"/>
          <w:szCs w:val="28"/>
        </w:rPr>
        <w:t>Харетский</w:t>
      </w:r>
      <w:proofErr w:type="spellEnd"/>
      <w:r>
        <w:rPr>
          <w:b/>
          <w:bCs/>
          <w:sz w:val="28"/>
          <w:szCs w:val="28"/>
        </w:rPr>
        <w:t xml:space="preserve"> детский сад </w:t>
      </w:r>
    </w:p>
    <w:p w:rsidR="00A944E9" w:rsidRPr="008F1C6A" w:rsidRDefault="00A944E9" w:rsidP="00A944E9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</w:p>
    <w:p w:rsidR="00A944E9" w:rsidRPr="00890379" w:rsidRDefault="00A944E9" w:rsidP="00A944E9">
      <w:pPr>
        <w:shd w:val="clear" w:color="auto" w:fill="FFFFFF"/>
        <w:ind w:left="1778"/>
        <w:outlineLvl w:val="4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margin" w:tblpY="6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A944E9" w:rsidTr="00127B5E">
        <w:tc>
          <w:tcPr>
            <w:tcW w:w="9637" w:type="dxa"/>
            <w:vAlign w:val="center"/>
          </w:tcPr>
          <w:p w:rsidR="00A944E9" w:rsidRPr="00890379" w:rsidRDefault="00A944E9" w:rsidP="00127B5E">
            <w:pPr>
              <w:pStyle w:val="3"/>
              <w:snapToGrid w:val="0"/>
              <w:rPr>
                <w:u w:val="single"/>
                <w:lang w:val="ru-RU"/>
              </w:rPr>
            </w:pPr>
          </w:p>
          <w:p w:rsidR="00A944E9" w:rsidRDefault="00A944E9" w:rsidP="00127B5E">
            <w:pPr>
              <w:pStyle w:val="a5"/>
              <w:spacing w:after="283"/>
              <w:jc w:val="center"/>
              <w:rPr>
                <w:rStyle w:val="a4"/>
              </w:rPr>
            </w:pPr>
            <w:r w:rsidRPr="005645C2">
              <w:rPr>
                <w:sz w:val="28"/>
                <w:szCs w:val="28"/>
              </w:rPr>
              <w:br/>
            </w:r>
            <w:r>
              <w:rPr>
                <w:rStyle w:val="a4"/>
              </w:rPr>
              <w:t>1. Общие положения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1.1. Педагогический совет является постоянно действующим органом самоуправления дошкольного образовательного учреж</w:t>
            </w:r>
            <w:r>
              <w:softHyphen/>
              <w:t>дения для рассмотрения основных вопросов организации и осу</w:t>
            </w:r>
            <w:r>
              <w:softHyphen/>
              <w:t>ществления образовательного процесса.</w:t>
            </w:r>
          </w:p>
          <w:p w:rsidR="00A944E9" w:rsidRDefault="00A944E9" w:rsidP="00127B5E">
            <w:pPr>
              <w:pStyle w:val="a5"/>
              <w:spacing w:after="283"/>
            </w:pPr>
            <w:r>
              <w:t>Педагогический совет создается во всех дошкольных обра</w:t>
            </w:r>
            <w:r>
              <w:softHyphen/>
              <w:t>зовательных учреждениях, где работают более трех педагогов.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1.2. В состав Педагогического совета входят: заведующий ДОУ (председатель, как правило),  воспитатели, медицинский работник,  пред</w:t>
            </w:r>
            <w:r>
              <w:softHyphen/>
              <w:t>седатель родительского комитета (с совещательным голосом), и др. руководители органов самоуправления дошкольного обра</w:t>
            </w:r>
            <w:r>
              <w:softHyphen/>
              <w:t>зовательного учреждения (с совещательными голосами), пред</w:t>
            </w:r>
            <w:r>
              <w:softHyphen/>
              <w:t>ставитель учредителей. При большом количестве работающих</w:t>
            </w:r>
            <w:r>
              <w:br/>
              <w:t>педагогические работники могут быть избраны в состав Педа</w:t>
            </w:r>
            <w:r>
              <w:softHyphen/>
              <w:t>гогического совета.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1.3. Педагогический совет ДОУ действует на основании За</w:t>
            </w:r>
            <w:r>
              <w:softHyphen/>
              <w:t>кона Российской Федерации «Об образовании»,  норматив</w:t>
            </w:r>
            <w:r>
              <w:softHyphen/>
              <w:t>ных правовых документов об образовании, Устава ДОУ , настоя</w:t>
            </w:r>
            <w:r>
              <w:softHyphen/>
              <w:t>щего положения.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1.4. Решения Педагогического совета являются рекоменда</w:t>
            </w:r>
            <w:r>
              <w:softHyphen/>
              <w:t>тельными для коллектива ДОУ. Решения Педагогического со</w:t>
            </w:r>
            <w:r>
              <w:softHyphen/>
              <w:t>вета, утвержденные приказом дошкольного образовательногоучреждения, являются обязательными для исполнения.</w:t>
            </w:r>
          </w:p>
          <w:p w:rsidR="00A944E9" w:rsidRDefault="00A944E9" w:rsidP="00127B5E">
            <w:pPr>
              <w:pStyle w:val="a5"/>
              <w:spacing w:after="283"/>
              <w:jc w:val="center"/>
              <w:rPr>
                <w:rStyle w:val="a4"/>
              </w:rPr>
            </w:pPr>
            <w:r>
              <w:rPr>
                <w:rStyle w:val="a4"/>
              </w:rPr>
              <w:t>2. Задачи и содержание работы Педагогического совета ДОУ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2.1. Главными задачами Педагогического совета являются: - реализация государственной политики по вопросам об</w:t>
            </w:r>
            <w:r>
              <w:softHyphen/>
              <w:t>разования;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- ориентация деятельности педагогического коллектива ДОУ на совершенствование образовательного процесса;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разработка содержания работы по общей методической теме дошкольного образовательного учреждения;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решение вопросов об организации образовательного про</w:t>
            </w:r>
            <w:r>
              <w:softHyphen/>
              <w:t>цесса с детьми.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</w:r>
            <w:r>
              <w:lastRenderedPageBreak/>
              <w:t>2.2. Педагогический совет осуществляет следующие функции: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- обсуждает и утверждает планы работы образовательного учреждения;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заслушивает информацию и отчеты педагогических работ</w:t>
            </w:r>
            <w:r>
              <w:softHyphen/>
              <w:t>ников учреждения, доклады представителей организаций и учреждений, взаимодействующих с данным образова</w:t>
            </w:r>
            <w:r>
              <w:softHyphen/>
              <w:t>тельным учреждением по вопросам образования и воспита</w:t>
            </w:r>
            <w:r>
              <w:softHyphen/>
              <w:t>ния детей, в том числе сообщения о проверке соблюдения санитарно-гигиенического режима образовательного уч</w:t>
            </w:r>
            <w:r>
              <w:softHyphen/>
              <w:t>реждения, об охране труда, здоровья и жизни воспитанни</w:t>
            </w:r>
            <w:r>
              <w:softHyphen/>
            </w:r>
            <w:r>
              <w:br/>
              <w:t>ков и другие вопросы образовательной деятельности ДОУ;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принимает решение о проведении учебных занятий с детьми (в том числе платных) по дополнительным обра</w:t>
            </w:r>
            <w:r>
              <w:softHyphen/>
              <w:t>зовательным программам;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принимает решение об изменении образовательных про</w:t>
            </w:r>
            <w:r>
              <w:softHyphen/>
              <w:t>грамм (отдельных разделов, тем), об изменении сроков освоения образовательных программ, об изучении допол</w:t>
            </w:r>
            <w:r>
              <w:softHyphen/>
              <w:t>нительных разделов из других образовательных про</w:t>
            </w:r>
            <w:r>
              <w:softHyphen/>
              <w:t>грамм.</w:t>
            </w:r>
          </w:p>
          <w:p w:rsidR="00A944E9" w:rsidRDefault="00A944E9" w:rsidP="00127B5E">
            <w:pPr>
              <w:pStyle w:val="a5"/>
              <w:spacing w:after="283"/>
              <w:jc w:val="center"/>
              <w:rPr>
                <w:rStyle w:val="a4"/>
              </w:rPr>
            </w:pPr>
            <w:r>
              <w:rPr>
                <w:rStyle w:val="a4"/>
              </w:rPr>
              <w:br/>
              <w:t>3. Права и ответственность Педагогического совета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3.1. Педагогический совет ДОУ имеет право: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- создавать временные творческие объединения с пригла</w:t>
            </w:r>
            <w:r>
              <w:softHyphen/>
              <w:t>шением специалистов различного профиля, консультан</w:t>
            </w:r>
            <w:r>
              <w:softHyphen/>
              <w:t>тов для выработки рекомендаций с последующим рас</w:t>
            </w:r>
            <w:r>
              <w:softHyphen/>
              <w:t>смотрением их на Педагогическом совете;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принимать окончательное решение по спорным вопро</w:t>
            </w:r>
            <w:r>
              <w:softHyphen/>
              <w:t>сам, входящим в его компетенцию;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принимать, утверждать положения (локальные акты) с компетенцией, относящейся к объединениям по про</w:t>
            </w:r>
            <w:r>
              <w:softHyphen/>
              <w:t>фессии;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 в необходимых случаях на заседание Педагогического со</w:t>
            </w:r>
            <w:r>
              <w:softHyphen/>
              <w:t>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</w:t>
            </w:r>
            <w:r>
              <w:softHyphen/>
              <w:t>нием по вопросам образования, родители воспитанников, представители учреждений, участвующих в финансирова</w:t>
            </w:r>
            <w:r>
              <w:softHyphen/>
              <w:t>нии данного образовательного учреждения, и др. Необходимость их приглашения определяется председателем Пе</w:t>
            </w:r>
            <w:r>
              <w:softHyphen/>
              <w:t>дагогического совета, учредителем (если данное положе</w:t>
            </w:r>
            <w:r>
              <w:softHyphen/>
              <w:t>ние оговорено в договоре между учредителем и ДОУ). Лица, приглашенные на заседание Педагогического сове</w:t>
            </w:r>
            <w:r>
              <w:softHyphen/>
              <w:t xml:space="preserve">та, пользуются правом совещательного голоса. 3.2. </w:t>
            </w:r>
            <w:r>
              <w:br/>
            </w:r>
            <w:r>
              <w:br/>
              <w:t>Педагогический совет ответственен за: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-  выполнение плана работы;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соответствие принятых решений законодательству Рос</w:t>
            </w:r>
            <w:r>
              <w:softHyphen/>
              <w:t>сийской Федерации об образовании, о защите прав дет</w:t>
            </w:r>
            <w:r>
              <w:softHyphen/>
              <w:t>ства;</w:t>
            </w:r>
          </w:p>
          <w:p w:rsidR="00A944E9" w:rsidRDefault="00A944E9" w:rsidP="00127B5E">
            <w:pPr>
              <w:pStyle w:val="a5"/>
              <w:spacing w:after="283"/>
            </w:pPr>
            <w:r>
              <w:lastRenderedPageBreak/>
              <w:t>- утверждение образовательных программ, имеющих экс</w:t>
            </w:r>
            <w:r>
              <w:softHyphen/>
              <w:t>пертное заключение;</w:t>
            </w:r>
          </w:p>
          <w:p w:rsidR="00A944E9" w:rsidRDefault="00A944E9" w:rsidP="00127B5E">
            <w:pPr>
              <w:pStyle w:val="a5"/>
              <w:spacing w:after="283"/>
            </w:pPr>
            <w:r>
              <w:t>- принятие конкретных решений по каждому рассматри</w:t>
            </w:r>
            <w:r>
              <w:softHyphen/>
              <w:t>ваемому вопросу, с указанием ответственных лиц и сро</w:t>
            </w:r>
            <w:r>
              <w:softHyphen/>
              <w:t>ков исполнения решений.</w:t>
            </w:r>
          </w:p>
          <w:p w:rsidR="00A944E9" w:rsidRDefault="00A944E9" w:rsidP="00127B5E">
            <w:pPr>
              <w:pStyle w:val="a5"/>
              <w:spacing w:after="283"/>
              <w:jc w:val="center"/>
              <w:rPr>
                <w:rStyle w:val="a4"/>
              </w:rPr>
            </w:pPr>
            <w:r>
              <w:rPr>
                <w:rStyle w:val="a4"/>
              </w:rPr>
              <w:br/>
              <w:t>4. Организация деятельности Педагогического совета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4.1. Педагогический совет ДОУ избирает из своего состава секретаря совета. Секретарь педсовета работает на обществен</w:t>
            </w:r>
            <w:r>
              <w:softHyphen/>
              <w:t>ных началах.</w:t>
            </w:r>
          </w:p>
          <w:p w:rsidR="00A944E9" w:rsidRDefault="00A944E9" w:rsidP="00127B5E">
            <w:pPr>
              <w:pStyle w:val="a5"/>
              <w:spacing w:after="283"/>
            </w:pPr>
            <w:r>
              <w:t>4.2. Педагогический совет работает по плану, являющемуся составной частью плана работы ДОУ.</w:t>
            </w:r>
          </w:p>
          <w:p w:rsidR="00A944E9" w:rsidRDefault="00A944E9" w:rsidP="00127B5E">
            <w:pPr>
              <w:pStyle w:val="a5"/>
              <w:spacing w:after="283"/>
            </w:pPr>
            <w:r>
              <w:t>4.3. Заседания Педагогического совета созываются, как пра</w:t>
            </w:r>
            <w:r>
              <w:softHyphen/>
              <w:t>вило, один раз в квартал, в соответствии с планом работы ДОУ.</w:t>
            </w:r>
          </w:p>
          <w:p w:rsidR="00A944E9" w:rsidRDefault="00A944E9" w:rsidP="00127B5E">
            <w:pPr>
              <w:pStyle w:val="a5"/>
              <w:spacing w:after="283"/>
            </w:pPr>
            <w:r>
              <w:t>4.4. Решения Педагогического совета принимаются боль</w:t>
            </w:r>
            <w:r>
              <w:softHyphen/>
              <w:t>шинством голосов при наличии на заседании не менее двух тре</w:t>
            </w:r>
            <w:r>
              <w:softHyphen/>
              <w:t>тей его членов (если процесс голосования не оговорен специаль</w:t>
            </w:r>
            <w:r>
              <w:softHyphen/>
              <w:t>ным положением). При равном количестве голосов решающим является голос председателя Педагогического совета.</w:t>
            </w:r>
          </w:p>
          <w:p w:rsidR="00A944E9" w:rsidRDefault="00A944E9" w:rsidP="00127B5E">
            <w:pPr>
              <w:pStyle w:val="a5"/>
              <w:spacing w:after="283"/>
            </w:pPr>
            <w:r>
              <w:t>4.5. Организацию выполнения решений Педагогического совета осуществляет заведующий ДОУ и ответственные лица, указанные в решении. Результаты этой работы сообщаются членам Педагогичес</w:t>
            </w:r>
            <w:r>
              <w:softHyphen/>
              <w:t>кого совета на последующих его заседаниях.</w:t>
            </w:r>
          </w:p>
          <w:p w:rsidR="00A944E9" w:rsidRDefault="00A944E9" w:rsidP="00127B5E">
            <w:pPr>
              <w:pStyle w:val="a5"/>
              <w:spacing w:after="283"/>
            </w:pPr>
            <w:r>
              <w:br/>
              <w:t>4.6. Заведующий ДОУ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</w:t>
            </w:r>
            <w:r>
              <w:softHyphen/>
              <w:t>ный срок при участии заинтересованных сторон обязаны рас</w:t>
            </w:r>
            <w:r>
              <w:softHyphen/>
              <w:t>смотреть такое заявление, ознакомиться с мотивированным мнением большинства Педагогического совета и вынести окон</w:t>
            </w:r>
            <w:r>
              <w:softHyphen/>
              <w:t>чательное решение по спорному вопросу.</w:t>
            </w:r>
          </w:p>
          <w:p w:rsidR="00A944E9" w:rsidRDefault="00A944E9" w:rsidP="00127B5E">
            <w:pPr>
              <w:pStyle w:val="a5"/>
              <w:spacing w:after="283"/>
              <w:jc w:val="center"/>
              <w:rPr>
                <w:rStyle w:val="a4"/>
              </w:rPr>
            </w:pPr>
            <w:r>
              <w:rPr>
                <w:rStyle w:val="a4"/>
              </w:rPr>
              <w:t>5. Документация Педагогического совета</w:t>
            </w:r>
          </w:p>
          <w:p w:rsidR="00A944E9" w:rsidRDefault="00A944E9" w:rsidP="00127B5E">
            <w:pPr>
              <w:pStyle w:val="a5"/>
              <w:spacing w:after="283"/>
            </w:pPr>
            <w:r>
              <w:t>5.1. Заседания Педагогического совета ДОУ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</w:t>
            </w:r>
            <w:r>
              <w:softHyphen/>
              <w:t>седателем и секретарем совета.</w:t>
            </w:r>
            <w:r>
              <w:br/>
              <w:t>5.2. Нумерация протоколов ведется от начала учебного года.</w:t>
            </w:r>
          </w:p>
          <w:p w:rsidR="00A944E9" w:rsidRDefault="00A944E9" w:rsidP="00127B5E">
            <w:pPr>
              <w:pStyle w:val="a5"/>
              <w:spacing w:after="283"/>
              <w:rPr>
                <w:lang w:val="ru-RU"/>
              </w:rPr>
            </w:pPr>
            <w:r>
              <w:br/>
              <w:t>5.3. Книга протоколов Педагогического совета дошкольно</w:t>
            </w:r>
            <w:r>
              <w:softHyphen/>
              <w:t>го образовательного учреждения входит в номенклатуру дел, хра</w:t>
            </w:r>
            <w:r>
              <w:softHyphen/>
              <w:t>нится постоянно в учреждении и передается по акту.</w:t>
            </w:r>
          </w:p>
          <w:p w:rsidR="00A944E9" w:rsidRDefault="00A944E9" w:rsidP="00127B5E">
            <w:pPr>
              <w:pStyle w:val="a5"/>
              <w:spacing w:after="283"/>
            </w:pPr>
            <w:r>
              <w:t>5.4. Книга протоколов Педагогического совета пронумеро</w:t>
            </w:r>
            <w:r>
              <w:softHyphen/>
              <w:t>вывается постранично, прошнуровывается, скрепляется подпи</w:t>
            </w:r>
            <w:r>
              <w:softHyphen/>
              <w:t>сью директора и печатью образовательного учреждения.</w:t>
            </w:r>
          </w:p>
        </w:tc>
      </w:tr>
    </w:tbl>
    <w:p w:rsidR="00A944E9" w:rsidRDefault="00A944E9" w:rsidP="00A944E9"/>
    <w:p w:rsidR="00A944E9" w:rsidRPr="005645C2" w:rsidRDefault="00A944E9" w:rsidP="00A944E9">
      <w:r w:rsidRPr="005645C2">
        <w:br w:type="page"/>
      </w:r>
    </w:p>
    <w:sectPr w:rsidR="00AD7D2A" w:rsidSect="00A944E9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944E9"/>
    <w:rsid w:val="00A944E9"/>
    <w:rsid w:val="00AD7D2A"/>
    <w:rsid w:val="00D6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944E9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Times New Roman" w:hAnsi="Times New Roman" w:cs="Tahoma"/>
      <w:b/>
      <w:bCs/>
      <w:kern w:val="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944E9"/>
    <w:rPr>
      <w:rFonts w:ascii="Times New Roman" w:eastAsia="Times New Roman" w:hAnsi="Times New Roman" w:cs="Tahoma"/>
      <w:b/>
      <w:bCs/>
      <w:kern w:val="1"/>
      <w:sz w:val="28"/>
      <w:szCs w:val="28"/>
      <w:lang/>
    </w:rPr>
  </w:style>
  <w:style w:type="character" w:styleId="a4">
    <w:name w:val="Strong"/>
    <w:qFormat/>
    <w:rsid w:val="00A944E9"/>
    <w:rPr>
      <w:b/>
      <w:bCs/>
    </w:rPr>
  </w:style>
  <w:style w:type="paragraph" w:customStyle="1" w:styleId="a5">
    <w:name w:val="Содержимое таблицы"/>
    <w:basedOn w:val="a"/>
    <w:rsid w:val="00A944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NoSpacing">
    <w:name w:val="No Spacing"/>
    <w:link w:val="NoSpacingChar"/>
    <w:rsid w:val="00A944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1"/>
    <w:link w:val="NoSpacing"/>
    <w:locked/>
    <w:rsid w:val="00A944E9"/>
    <w:rPr>
      <w:rFonts w:ascii="Calibri" w:eastAsia="Times New Roman" w:hAnsi="Calibri" w:cs="Times New Roman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A944E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9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2022-05-05T03:30:00Z</cp:lastPrinted>
  <dcterms:created xsi:type="dcterms:W3CDTF">2022-05-05T02:57:00Z</dcterms:created>
  <dcterms:modified xsi:type="dcterms:W3CDTF">2022-05-05T03:31:00Z</dcterms:modified>
</cp:coreProperties>
</file>